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A8" w:rsidRPr="00BB4E0F" w:rsidRDefault="006E2209" w:rsidP="00BB4E0F">
      <w:pPr>
        <w:spacing w:before="100" w:beforeAutospacing="1" w:after="100" w:afterAutospacing="1" w:line="240" w:lineRule="auto"/>
        <w:outlineLvl w:val="1"/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</w:pPr>
      <w:bookmarkStart w:id="0" w:name="_GoBack"/>
      <w:r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>13-05-2013-</w:t>
      </w:r>
      <w:r w:rsidR="002F547E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Business model </w:t>
      </w:r>
      <w:r w:rsidR="00262B28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prototype </w:t>
      </w:r>
      <w:r w:rsidR="002F547E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for </w:t>
      </w:r>
      <w:r w:rsidR="00071622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>dairy enterprise</w:t>
      </w:r>
      <w:r w:rsidR="00B84ED1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 </w:t>
      </w:r>
      <w:r w:rsidR="00165F5B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>incubation</w:t>
      </w:r>
      <w:r w:rsidR="0063514B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 in </w:t>
      </w:r>
      <w:r w:rsidR="009E4D99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>developing countries</w:t>
      </w:r>
    </w:p>
    <w:bookmarkEnd w:id="0"/>
    <w:p w:rsidR="007B1BC9" w:rsidRPr="00BB4E0F" w:rsidRDefault="007B1BC9" w:rsidP="00BB4E0F">
      <w:pPr>
        <w:spacing w:before="100" w:beforeAutospacing="1" w:after="100" w:afterAutospacing="1" w:line="240" w:lineRule="auto"/>
        <w:outlineLvl w:val="1"/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</w:pP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  <w:t xml:space="preserve">Designed by: Kebebe </w:t>
      </w:r>
      <w:proofErr w:type="spellStart"/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>Ergano</w:t>
      </w:r>
      <w:proofErr w:type="spellEnd"/>
      <w:r w:rsidR="006F3AAA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 </w:t>
      </w:r>
    </w:p>
    <w:p w:rsidR="007B1BC9" w:rsidRPr="00BB4E0F" w:rsidRDefault="00BB3FE4" w:rsidP="00BB4E0F">
      <w:pPr>
        <w:spacing w:before="100" w:beforeAutospacing="1" w:after="100" w:afterAutospacing="1" w:line="240" w:lineRule="auto"/>
        <w:ind w:left="6480" w:firstLine="720"/>
        <w:outlineLvl w:val="1"/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</w:pPr>
      <w:r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0 </w:t>
      </w:r>
      <w:r w:rsidR="00157439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>Draft</w:t>
      </w:r>
      <w:r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 for comments</w:t>
      </w:r>
      <w:r w:rsidR="007B1BC9" w:rsidRPr="00BB4E0F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  <w:lang w:val="en-US" w:eastAsia="en-GB"/>
        </w:rPr>
        <w:t xml:space="preserve"> </w:t>
      </w:r>
    </w:p>
    <w:tbl>
      <w:tblPr>
        <w:tblStyle w:val="TableGrid"/>
        <w:tblW w:w="14692" w:type="dxa"/>
        <w:tblLayout w:type="fixed"/>
        <w:tblLook w:val="04A0" w:firstRow="1" w:lastRow="0" w:firstColumn="1" w:lastColumn="0" w:noHBand="0" w:noVBand="1"/>
      </w:tblPr>
      <w:tblGrid>
        <w:gridCol w:w="3691"/>
        <w:gridCol w:w="4124"/>
        <w:gridCol w:w="2563"/>
        <w:gridCol w:w="2235"/>
        <w:gridCol w:w="2079"/>
      </w:tblGrid>
      <w:tr w:rsidR="00876013" w:rsidRPr="00BB4E0F" w:rsidTr="00B2235A">
        <w:trPr>
          <w:trHeight w:val="2135"/>
        </w:trPr>
        <w:tc>
          <w:tcPr>
            <w:tcW w:w="3691" w:type="dxa"/>
            <w:vMerge w:val="restart"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Key partners</w:t>
            </w:r>
          </w:p>
          <w:p w:rsidR="001D04AE" w:rsidRPr="00BB4E0F" w:rsidRDefault="001D04AE" w:rsidP="001D04AE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Ministry of Agriculture at different levels</w:t>
            </w:r>
          </w:p>
          <w:p w:rsidR="001D04AE" w:rsidRPr="00BB4E0F" w:rsidRDefault="001D04AE" w:rsidP="001D04AE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National agricultural research institutes and universities</w:t>
            </w:r>
          </w:p>
          <w:p w:rsidR="00363856" w:rsidRPr="00BB4E0F" w:rsidRDefault="00363856" w:rsidP="00BB4E0F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Government administrative council</w:t>
            </w:r>
          </w:p>
          <w:p w:rsidR="001D04AE" w:rsidRPr="00BB4E0F" w:rsidRDefault="001D04AE" w:rsidP="001D04AE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Microfinance institutions</w:t>
            </w:r>
          </w:p>
          <w:p w:rsidR="001D04AE" w:rsidRPr="00BB4E0F" w:rsidRDefault="001D04AE" w:rsidP="001D04AE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MSEs office</w:t>
            </w:r>
          </w:p>
          <w:p w:rsidR="001D04AE" w:rsidRPr="00BB4E0F" w:rsidRDefault="001D04AE" w:rsidP="001D04AE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NGOs</w:t>
            </w:r>
          </w:p>
          <w:p w:rsidR="00CA4722" w:rsidRPr="00BB4E0F" w:rsidRDefault="00CA4722" w:rsidP="00BB4E0F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Large and medium dairy farms</w:t>
            </w:r>
          </w:p>
          <w:p w:rsidR="00452266" w:rsidRPr="00BB4E0F" w:rsidRDefault="008A65E8" w:rsidP="00BB4E0F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Private 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feed</w:t>
            </w:r>
            <w:r w:rsidR="00452266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and crossbred heifer </w:t>
            </w:r>
            <w:r w:rsidR="00452266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suppliers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, veterinary and AI providers</w:t>
            </w:r>
            <w:r w:rsidR="00CA4722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</w:t>
            </w:r>
          </w:p>
          <w:p w:rsidR="008A65E8" w:rsidRPr="00BB4E0F" w:rsidRDefault="00CA644A" w:rsidP="00BB4E0F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Milk buyers (hotels, restaurants, schools, etc.)</w:t>
            </w:r>
          </w:p>
          <w:p w:rsidR="00CA644A" w:rsidRPr="00BB4E0F" w:rsidRDefault="00CA644A" w:rsidP="00BB4E0F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Milk processors</w:t>
            </w:r>
            <w:r w:rsidR="001D04AE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</w:t>
            </w:r>
          </w:p>
          <w:p w:rsidR="00CA644A" w:rsidRPr="00BB4E0F" w:rsidRDefault="00CA644A" w:rsidP="00BB4E0F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Supermarkets</w:t>
            </w:r>
          </w:p>
          <w:p w:rsidR="00457E08" w:rsidRPr="00BB4E0F" w:rsidRDefault="00457E08" w:rsidP="00BB4E0F">
            <w:pPr>
              <w:pStyle w:val="ListParagraph"/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4124" w:type="dxa"/>
            <w:tcBorders>
              <w:bottom w:val="single" w:sz="4" w:space="0" w:color="auto"/>
            </w:tcBorders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Key activities</w:t>
            </w:r>
          </w:p>
          <w:p w:rsidR="006335B0" w:rsidRPr="00BB4E0F" w:rsidRDefault="00071622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Establishing 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innovation 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platform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s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 </w:t>
            </w:r>
          </w:p>
          <w:p w:rsidR="00D56CDD" w:rsidRPr="00BB4E0F" w:rsidRDefault="00E169C3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P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roviding</w:t>
            </w:r>
            <w:r w:rsidR="00CA4722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 key 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technological </w:t>
            </w:r>
            <w:r w:rsidR="00CA4722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inputs and 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supplies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 at cost</w:t>
            </w:r>
          </w:p>
          <w:p w:rsidR="00E169C3" w:rsidRPr="00BB4E0F" w:rsidRDefault="00E169C3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Linking with relevant business partners</w:t>
            </w:r>
          </w:p>
          <w:p w:rsidR="00E169C3" w:rsidRPr="00BB4E0F" w:rsidRDefault="00136C2A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Source and p</w:t>
            </w:r>
            <w:r w:rsidR="00E169C3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rovide business development services (BDS)</w:t>
            </w:r>
          </w:p>
          <w:p w:rsidR="00D56CDD" w:rsidRPr="00BB4E0F" w:rsidRDefault="00CA4722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Facilitating the platform</w:t>
            </w:r>
          </w:p>
          <w:p w:rsidR="0034071F" w:rsidRPr="00BB4E0F" w:rsidRDefault="00D81EA8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Facilitating workshops and t</w:t>
            </w:r>
            <w:r w:rsidR="00CA4722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raining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s</w:t>
            </w:r>
          </w:p>
          <w:p w:rsidR="00876013" w:rsidRPr="00BB4E0F" w:rsidRDefault="00CA4722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Documenting 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lessons</w:t>
            </w:r>
          </w:p>
        </w:tc>
        <w:tc>
          <w:tcPr>
            <w:tcW w:w="2563" w:type="dxa"/>
            <w:vMerge w:val="restart"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Value proposition</w:t>
            </w:r>
            <w:r w:rsidR="006F3AAA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 xml:space="preserve"> (what value </w:t>
            </w:r>
            <w:r w:rsidR="006F3AAA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 xml:space="preserve">we </w:t>
            </w:r>
            <w:r w:rsidR="006F3AAA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offer)</w:t>
            </w:r>
          </w:p>
          <w:p w:rsidR="00071622" w:rsidRPr="00BB4E0F" w:rsidRDefault="00E24BFC" w:rsidP="00BB4E0F">
            <w:pPr>
              <w:pStyle w:val="ListParagraph"/>
              <w:numPr>
                <w:ilvl w:val="0"/>
                <w:numId w:val="4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hAnsiTheme="minorHAnsi"/>
                <w:sz w:val="20"/>
                <w:szCs w:val="20"/>
              </w:rPr>
              <w:t xml:space="preserve">Assists </w:t>
            </w:r>
            <w:r w:rsidR="00C57BC5" w:rsidRPr="00BB4E0F">
              <w:rPr>
                <w:rFonts w:asciiTheme="minorHAnsi" w:hAnsiTheme="minorHAnsi"/>
                <w:sz w:val="20"/>
                <w:szCs w:val="20"/>
              </w:rPr>
              <w:t xml:space="preserve">farmers </w:t>
            </w:r>
            <w:r w:rsidR="008A65E8" w:rsidRPr="00BB4E0F">
              <w:rPr>
                <w:rFonts w:asciiTheme="minorHAnsi" w:hAnsiTheme="minorHAnsi"/>
                <w:sz w:val="20"/>
                <w:szCs w:val="20"/>
              </w:rPr>
              <w:t xml:space="preserve">aspiring </w:t>
            </w:r>
            <w:r w:rsidR="00C57BC5" w:rsidRPr="00BB4E0F">
              <w:rPr>
                <w:rFonts w:asciiTheme="minorHAnsi" w:hAnsiTheme="minorHAnsi"/>
                <w:sz w:val="20"/>
                <w:szCs w:val="20"/>
              </w:rPr>
              <w:t>to</w:t>
            </w:r>
            <w:r w:rsidR="008A65E8" w:rsidRPr="00BB4E0F">
              <w:rPr>
                <w:rFonts w:asciiTheme="minorHAnsi" w:hAnsiTheme="minorHAnsi"/>
                <w:sz w:val="20"/>
                <w:szCs w:val="20"/>
              </w:rPr>
              <w:t xml:space="preserve"> establish</w:t>
            </w:r>
            <w:r w:rsidRPr="00BB4E0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57BC5" w:rsidRPr="00BB4E0F">
              <w:rPr>
                <w:rFonts w:asciiTheme="minorHAnsi" w:hAnsiTheme="minorHAnsi"/>
                <w:sz w:val="20"/>
                <w:szCs w:val="20"/>
              </w:rPr>
              <w:t xml:space="preserve">dairy </w:t>
            </w:r>
            <w:r w:rsidR="008A65E8" w:rsidRPr="00BB4E0F">
              <w:rPr>
                <w:rFonts w:asciiTheme="minorHAnsi" w:hAnsiTheme="minorHAnsi"/>
                <w:sz w:val="20"/>
                <w:szCs w:val="20"/>
              </w:rPr>
              <w:t>enterprises</w:t>
            </w:r>
            <w:r w:rsidRPr="00BB4E0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57BC5" w:rsidRPr="00BB4E0F">
              <w:rPr>
                <w:rFonts w:asciiTheme="minorHAnsi" w:hAnsiTheme="minorHAnsi"/>
                <w:sz w:val="20"/>
                <w:szCs w:val="20"/>
              </w:rPr>
              <w:t xml:space="preserve">to access </w:t>
            </w:r>
            <w:r w:rsidR="00C57BC5" w:rsidRPr="00BB4E0F">
              <w:rPr>
                <w:rFonts w:asciiTheme="minorHAnsi" w:hAnsiTheme="minorHAnsi" w:cstheme="minorHAnsi"/>
                <w:sz w:val="20"/>
                <w:szCs w:val="20"/>
              </w:rPr>
              <w:t>crossbred dairy cows, assured AI and veterinary services,</w:t>
            </w:r>
            <w:r w:rsidR="008A65E8" w:rsidRPr="00BB4E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57BC5" w:rsidRPr="00BB4E0F">
              <w:rPr>
                <w:rFonts w:asciiTheme="minorHAnsi" w:hAnsiTheme="minorHAnsi" w:cstheme="minorHAnsi"/>
                <w:sz w:val="20"/>
                <w:szCs w:val="20"/>
              </w:rPr>
              <w:t>BDS</w:t>
            </w:r>
            <w:r w:rsidR="008A65E8" w:rsidRPr="00BB4E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57BC5" w:rsidRPr="00BB4E0F">
              <w:rPr>
                <w:rFonts w:asciiTheme="minorHAnsi" w:hAnsiTheme="minorHAnsi" w:cstheme="minorHAnsi"/>
                <w:sz w:val="20"/>
                <w:szCs w:val="20"/>
              </w:rPr>
              <w:t xml:space="preserve">and outputs </w:t>
            </w:r>
            <w:r w:rsidR="008A65E8" w:rsidRPr="00BB4E0F">
              <w:rPr>
                <w:rFonts w:asciiTheme="minorHAnsi" w:hAnsiTheme="minorHAnsi" w:cstheme="minorHAnsi"/>
                <w:sz w:val="20"/>
                <w:szCs w:val="20"/>
              </w:rPr>
              <w:t>market</w:t>
            </w:r>
            <w:r w:rsidR="00C57BC5" w:rsidRPr="00BB4E0F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8A65E8" w:rsidRPr="00BB4E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3B56" w:rsidRPr="00BB4E0F">
              <w:rPr>
                <w:rFonts w:asciiTheme="minorHAnsi" w:hAnsiTheme="minorHAnsi" w:cstheme="minorHAnsi"/>
                <w:sz w:val="20"/>
                <w:szCs w:val="20"/>
              </w:rPr>
              <w:t>(pain-killers for transaction costs)</w:t>
            </w:r>
          </w:p>
          <w:p w:rsidR="00C57BC5" w:rsidRPr="00BB4E0F" w:rsidRDefault="00C57BC5" w:rsidP="00BB4E0F">
            <w:pPr>
              <w:pStyle w:val="ListParagraph"/>
              <w:numPr>
                <w:ilvl w:val="0"/>
                <w:numId w:val="4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Provide 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minimum 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technological inputs (convenient and time saving)</w:t>
            </w:r>
          </w:p>
          <w:p w:rsidR="00876013" w:rsidRPr="00BB4E0F" w:rsidRDefault="00071622" w:rsidP="00BB4E0F">
            <w:pPr>
              <w:pStyle w:val="ListParagraph"/>
              <w:numPr>
                <w:ilvl w:val="0"/>
                <w:numId w:val="4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="00E24BFC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rovide 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platform for partners to discuss common issues of concern</w:t>
            </w:r>
            <w:r w:rsidR="00E24BFC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</w:t>
            </w:r>
            <w:r w:rsidR="00E169C3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</w:t>
            </w:r>
          </w:p>
        </w:tc>
        <w:tc>
          <w:tcPr>
            <w:tcW w:w="2235" w:type="dxa"/>
            <w:vMerge w:val="restart"/>
            <w:tcBorders>
              <w:bottom w:val="single" w:sz="4" w:space="0" w:color="auto"/>
            </w:tcBorders>
          </w:tcPr>
          <w:p w:rsidR="00876013" w:rsidRPr="00BB4E0F" w:rsidRDefault="00452266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Partner</w:t>
            </w:r>
            <w:r w:rsidR="00876013"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 xml:space="preserve"> relations</w:t>
            </w: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hips</w:t>
            </w:r>
          </w:p>
          <w:p w:rsidR="00E628A2" w:rsidRPr="00BB4E0F" w:rsidRDefault="00E628A2" w:rsidP="00BB4E0F">
            <w:pPr>
              <w:pStyle w:val="ListParagraph"/>
              <w:numPr>
                <w:ilvl w:val="0"/>
                <w:numId w:val="6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Internship</w:t>
            </w:r>
            <w:r w:rsidRPr="00BB4E0F">
              <w:rPr>
                <w:rFonts w:asciiTheme="minorHAnsi" w:hAnsiTheme="minorHAnsi"/>
                <w:sz w:val="20"/>
                <w:szCs w:val="20"/>
                <w:lang w:val="en"/>
              </w:rPr>
              <w:t xml:space="preserve"> </w:t>
            </w:r>
          </w:p>
          <w:p w:rsidR="0011463E" w:rsidRPr="00BB4E0F" w:rsidRDefault="0011463E" w:rsidP="00BB4E0F">
            <w:pPr>
              <w:pStyle w:val="ListParagraph"/>
              <w:numPr>
                <w:ilvl w:val="0"/>
                <w:numId w:val="6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Networking</w:t>
            </w:r>
          </w:p>
          <w:p w:rsidR="00E628A2" w:rsidRPr="00BB4E0F" w:rsidRDefault="0011463E" w:rsidP="00BB4E0F">
            <w:pPr>
              <w:pStyle w:val="ListParagraph"/>
              <w:numPr>
                <w:ilvl w:val="0"/>
                <w:numId w:val="6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Training on</w:t>
            </w:r>
            <w:r w:rsidR="006220E2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new approaches</w:t>
            </w:r>
          </w:p>
        </w:tc>
        <w:tc>
          <w:tcPr>
            <w:tcW w:w="2079" w:type="dxa"/>
            <w:vMerge w:val="restart"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Beneficiaries/co-creators</w:t>
            </w:r>
          </w:p>
          <w:p w:rsidR="00573540" w:rsidRPr="00BB4E0F" w:rsidRDefault="00CA4722" w:rsidP="00BB4E0F">
            <w:pPr>
              <w:pStyle w:val="ListParagraph"/>
              <w:numPr>
                <w:ilvl w:val="0"/>
                <w:numId w:val="8"/>
              </w:numPr>
              <w:rPr>
                <w:rFonts w:asciiTheme="minorHAnsi" w:eastAsia="Times New Roman" w:hAnsiTheme="minorHAnsi" w:cs="Times New Roman"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Framers</w:t>
            </w:r>
          </w:p>
          <w:p w:rsidR="00573540" w:rsidRPr="00BB4E0F" w:rsidRDefault="00CA4722" w:rsidP="00BB4E0F">
            <w:pPr>
              <w:pStyle w:val="ListParagraph"/>
              <w:numPr>
                <w:ilvl w:val="0"/>
                <w:numId w:val="8"/>
              </w:numPr>
              <w:rPr>
                <w:rFonts w:asciiTheme="minorHAnsi" w:eastAsia="Times New Roman" w:hAnsiTheme="minorHAnsi" w:cs="Times New Roman"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Aspiring private investors</w:t>
            </w:r>
          </w:p>
          <w:p w:rsidR="00004218" w:rsidRPr="00BB4E0F" w:rsidRDefault="00004218" w:rsidP="00BB4E0F">
            <w:pPr>
              <w:pStyle w:val="ListParagraph"/>
              <w:numPr>
                <w:ilvl w:val="0"/>
                <w:numId w:val="8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Dairy cooperatives</w:t>
            </w:r>
          </w:p>
          <w:p w:rsidR="00363856" w:rsidRPr="00BB4E0F" w:rsidRDefault="00363856" w:rsidP="00BB4E0F">
            <w:pPr>
              <w:pStyle w:val="ListParagraph"/>
              <w:numPr>
                <w:ilvl w:val="0"/>
                <w:numId w:val="8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Researchers and extension officers</w:t>
            </w:r>
          </w:p>
          <w:p w:rsidR="00B907A8" w:rsidRPr="00BB4E0F" w:rsidRDefault="00CA4722" w:rsidP="00BB4E0F">
            <w:pPr>
              <w:pStyle w:val="ListParagraph"/>
              <w:numPr>
                <w:ilvl w:val="0"/>
                <w:numId w:val="8"/>
              </w:numPr>
              <w:rPr>
                <w:rFonts w:asciiTheme="minorHAnsi" w:eastAsia="Times New Roman" w:hAnsiTheme="minorHAnsi" w:cs="Times New Roman"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Policy makers</w:t>
            </w:r>
          </w:p>
          <w:p w:rsidR="00427920" w:rsidRPr="00BB4E0F" w:rsidRDefault="00427920" w:rsidP="00BB4E0F">
            <w:pPr>
              <w:pStyle w:val="ListParagraph"/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</w:tr>
      <w:tr w:rsidR="00876013" w:rsidRPr="00BB4E0F" w:rsidTr="00CA644A">
        <w:trPr>
          <w:trHeight w:val="244"/>
        </w:trPr>
        <w:tc>
          <w:tcPr>
            <w:tcW w:w="3691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4124" w:type="dxa"/>
            <w:vMerge w:val="restart"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Key resources</w:t>
            </w:r>
          </w:p>
          <w:p w:rsidR="00071622" w:rsidRPr="00BB4E0F" w:rsidRDefault="00D81EA8" w:rsidP="00BB4E0F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Q</w:t>
            </w:r>
            <w:r w:rsidR="00071622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ualified ILRI </w:t>
            </w:r>
            <w:r w:rsidR="002668AB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researchers</w:t>
            </w:r>
            <w:r w:rsidR="00071622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</w:t>
            </w:r>
          </w:p>
          <w:p w:rsidR="00071622" w:rsidRPr="00BB4E0F" w:rsidRDefault="00071622" w:rsidP="00BB4E0F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Staff of key partner organization</w:t>
            </w:r>
            <w:r w:rsidR="002668AB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s</w:t>
            </w:r>
          </w:p>
          <w:p w:rsidR="00071622" w:rsidRPr="00BB4E0F" w:rsidRDefault="00071622" w:rsidP="00BB4E0F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Business model </w:t>
            </w:r>
            <w:r w:rsidR="00AE3829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prototype</w:t>
            </w:r>
          </w:p>
          <w:p w:rsidR="00B11BA9" w:rsidRPr="00BB4E0F" w:rsidRDefault="00B11BA9" w:rsidP="00BB4E0F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ICT infrastructure</w:t>
            </w:r>
          </w:p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2563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2235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2079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</w:tr>
      <w:tr w:rsidR="00876013" w:rsidRPr="00BB4E0F" w:rsidTr="00B2235A">
        <w:trPr>
          <w:trHeight w:val="56"/>
        </w:trPr>
        <w:tc>
          <w:tcPr>
            <w:tcW w:w="3691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4124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2563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2235" w:type="dxa"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Channels</w:t>
            </w:r>
          </w:p>
          <w:p w:rsidR="002F547E" w:rsidRPr="00BB4E0F" w:rsidRDefault="006678CE" w:rsidP="00BB4E0F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Milk shade hubs</w:t>
            </w:r>
          </w:p>
          <w:p w:rsidR="00427920" w:rsidRPr="00BB4E0F" w:rsidRDefault="006678CE" w:rsidP="00BB4E0F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Dairy cooperatives</w:t>
            </w:r>
          </w:p>
        </w:tc>
        <w:tc>
          <w:tcPr>
            <w:tcW w:w="2079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</w:tr>
      <w:tr w:rsidR="001E18B1" w:rsidRPr="00BB4E0F" w:rsidTr="00DB2178">
        <w:trPr>
          <w:trHeight w:val="1909"/>
        </w:trPr>
        <w:tc>
          <w:tcPr>
            <w:tcW w:w="7815" w:type="dxa"/>
            <w:gridSpan w:val="2"/>
          </w:tcPr>
          <w:p w:rsidR="001E18B1" w:rsidRPr="00BB4E0F" w:rsidRDefault="001E18B1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Cost structure</w:t>
            </w:r>
          </w:p>
          <w:p w:rsidR="009A2CBA" w:rsidRPr="00BB4E0F" w:rsidRDefault="00071622" w:rsidP="00BB4E0F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Local per diem for partners</w:t>
            </w:r>
          </w:p>
          <w:p w:rsidR="00AE3829" w:rsidRPr="00BB4E0F" w:rsidRDefault="00AE3829" w:rsidP="00BB4E0F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Cost of key technological inputs and supplies</w:t>
            </w:r>
          </w:p>
          <w:p w:rsidR="00815043" w:rsidRPr="00BB4E0F" w:rsidRDefault="00071622" w:rsidP="00BB4E0F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Cost of conferences and meeting</w:t>
            </w:r>
          </w:p>
          <w:p w:rsidR="00D81EA8" w:rsidRPr="00BB4E0F" w:rsidRDefault="00D81EA8" w:rsidP="00BB4E0F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Salary of ILRI facilitators</w:t>
            </w:r>
          </w:p>
          <w:p w:rsidR="00B11BA9" w:rsidRPr="00BB4E0F" w:rsidRDefault="0082341A" w:rsidP="00BB4E0F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Cost of ICT and utilities </w:t>
            </w:r>
            <w:r w:rsidR="009D25B4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Vehicle </w:t>
            </w:r>
            <w:r w:rsidR="00071622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and other logistic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 costs</w:t>
            </w:r>
          </w:p>
        </w:tc>
        <w:tc>
          <w:tcPr>
            <w:tcW w:w="6877" w:type="dxa"/>
            <w:gridSpan w:val="3"/>
          </w:tcPr>
          <w:p w:rsidR="001E18B1" w:rsidRPr="00BB4E0F" w:rsidRDefault="00CA4722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Key outcome indicators</w:t>
            </w:r>
          </w:p>
          <w:p w:rsidR="00CA4722" w:rsidRPr="00BB4E0F" w:rsidRDefault="00CA4722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Number dairy farms established</w:t>
            </w:r>
          </w:p>
          <w:p w:rsidR="00CA4722" w:rsidRPr="00BB4E0F" w:rsidRDefault="00CA644A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N</w:t>
            </w:r>
            <w:r w:rsidR="00CA4722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umber of farmers using dairy technologies</w:t>
            </w:r>
          </w:p>
          <w:p w:rsidR="002F547E" w:rsidRPr="00BB4E0F" w:rsidRDefault="00D81EA8" w:rsidP="00BB4E0F">
            <w:pPr>
              <w:pStyle w:val="ListParagraph"/>
              <w:numPr>
                <w:ilvl w:val="0"/>
                <w:numId w:val="2"/>
              </w:numPr>
              <w:spacing w:after="200"/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Change in knowledge, skills and attitudes of partners</w:t>
            </w:r>
          </w:p>
        </w:tc>
      </w:tr>
    </w:tbl>
    <w:p w:rsidR="001E18B1" w:rsidRPr="00BB4E0F" w:rsidRDefault="001E18B1" w:rsidP="00BB4E0F">
      <w:pPr>
        <w:spacing w:line="240" w:lineRule="auto"/>
        <w:rPr>
          <w:rFonts w:asciiTheme="minorHAnsi" w:eastAsia="Times New Roman" w:hAnsiTheme="minorHAnsi" w:cs="Times New Roman"/>
          <w:sz w:val="20"/>
          <w:szCs w:val="20"/>
          <w:lang w:val="en-US" w:eastAsia="en-GB"/>
        </w:rPr>
      </w:pPr>
    </w:p>
    <w:sectPr w:rsidR="001E18B1" w:rsidRPr="00BB4E0F" w:rsidSect="00B2235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2E7B"/>
    <w:multiLevelType w:val="hybridMultilevel"/>
    <w:tmpl w:val="BEDA35F8"/>
    <w:lvl w:ilvl="0" w:tplc="CB18E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696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5C9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A883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648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767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CB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78CE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2A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071A23"/>
    <w:multiLevelType w:val="hybridMultilevel"/>
    <w:tmpl w:val="C1B0E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40233"/>
    <w:multiLevelType w:val="hybridMultilevel"/>
    <w:tmpl w:val="F790E3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7864"/>
    <w:multiLevelType w:val="hybridMultilevel"/>
    <w:tmpl w:val="ED9C1D0E"/>
    <w:lvl w:ilvl="0" w:tplc="E7ECC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3A38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22B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CE70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86DF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FA1D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646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9258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B075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D6D0D6C"/>
    <w:multiLevelType w:val="hybridMultilevel"/>
    <w:tmpl w:val="53F8AE32"/>
    <w:lvl w:ilvl="0" w:tplc="3ACE7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F658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21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4CE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605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3AE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66DE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6E85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D6C4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2D30FB7"/>
    <w:multiLevelType w:val="hybridMultilevel"/>
    <w:tmpl w:val="2F369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2953C2"/>
    <w:multiLevelType w:val="hybridMultilevel"/>
    <w:tmpl w:val="EC2E4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E7D7D"/>
    <w:multiLevelType w:val="hybridMultilevel"/>
    <w:tmpl w:val="0E38F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162E5"/>
    <w:multiLevelType w:val="hybridMultilevel"/>
    <w:tmpl w:val="84DA3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6646F7"/>
    <w:multiLevelType w:val="hybridMultilevel"/>
    <w:tmpl w:val="54F0D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447F2"/>
    <w:multiLevelType w:val="hybridMultilevel"/>
    <w:tmpl w:val="963A9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D84FAA"/>
    <w:multiLevelType w:val="hybridMultilevel"/>
    <w:tmpl w:val="FFB8CB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B153C8"/>
    <w:multiLevelType w:val="hybridMultilevel"/>
    <w:tmpl w:val="D518AA6E"/>
    <w:lvl w:ilvl="0" w:tplc="DADCA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36C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D81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D6E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8A9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85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D8C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9C6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3032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0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  <w:num w:numId="11">
    <w:abstractNumId w:val="3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8B1"/>
    <w:rsid w:val="00004218"/>
    <w:rsid w:val="00066451"/>
    <w:rsid w:val="00071622"/>
    <w:rsid w:val="000B09F3"/>
    <w:rsid w:val="000E2E39"/>
    <w:rsid w:val="0011463E"/>
    <w:rsid w:val="00136C2A"/>
    <w:rsid w:val="00157439"/>
    <w:rsid w:val="00165F5B"/>
    <w:rsid w:val="001D04AE"/>
    <w:rsid w:val="001E18B1"/>
    <w:rsid w:val="00262B28"/>
    <w:rsid w:val="002668AB"/>
    <w:rsid w:val="00293022"/>
    <w:rsid w:val="002F547E"/>
    <w:rsid w:val="00330817"/>
    <w:rsid w:val="0034071F"/>
    <w:rsid w:val="00363856"/>
    <w:rsid w:val="00371FB4"/>
    <w:rsid w:val="003D3635"/>
    <w:rsid w:val="00427920"/>
    <w:rsid w:val="00445B97"/>
    <w:rsid w:val="00452266"/>
    <w:rsid w:val="00457E08"/>
    <w:rsid w:val="004B5D29"/>
    <w:rsid w:val="004E33A7"/>
    <w:rsid w:val="004E47A9"/>
    <w:rsid w:val="0052329A"/>
    <w:rsid w:val="00573540"/>
    <w:rsid w:val="00594CD3"/>
    <w:rsid w:val="006220E2"/>
    <w:rsid w:val="006335B0"/>
    <w:rsid w:val="0063514B"/>
    <w:rsid w:val="006678CE"/>
    <w:rsid w:val="006E2209"/>
    <w:rsid w:val="006F3AAA"/>
    <w:rsid w:val="00774453"/>
    <w:rsid w:val="00786598"/>
    <w:rsid w:val="007B1BC9"/>
    <w:rsid w:val="00815043"/>
    <w:rsid w:val="0082341A"/>
    <w:rsid w:val="008350B4"/>
    <w:rsid w:val="008728F6"/>
    <w:rsid w:val="00876013"/>
    <w:rsid w:val="008A65E8"/>
    <w:rsid w:val="00945A6B"/>
    <w:rsid w:val="00951B89"/>
    <w:rsid w:val="00963446"/>
    <w:rsid w:val="00964B64"/>
    <w:rsid w:val="009A2CBA"/>
    <w:rsid w:val="009A7D23"/>
    <w:rsid w:val="009B1E0C"/>
    <w:rsid w:val="009D25B4"/>
    <w:rsid w:val="009E4D99"/>
    <w:rsid w:val="00A17EEA"/>
    <w:rsid w:val="00A83B56"/>
    <w:rsid w:val="00AE3829"/>
    <w:rsid w:val="00B05D1D"/>
    <w:rsid w:val="00B11BA9"/>
    <w:rsid w:val="00B2235A"/>
    <w:rsid w:val="00B52433"/>
    <w:rsid w:val="00B84ED1"/>
    <w:rsid w:val="00B907A8"/>
    <w:rsid w:val="00BB3FE4"/>
    <w:rsid w:val="00BB4E0F"/>
    <w:rsid w:val="00C57BC5"/>
    <w:rsid w:val="00C853B0"/>
    <w:rsid w:val="00C9211B"/>
    <w:rsid w:val="00CA4722"/>
    <w:rsid w:val="00CA644A"/>
    <w:rsid w:val="00CD7F4D"/>
    <w:rsid w:val="00D05C7E"/>
    <w:rsid w:val="00D33001"/>
    <w:rsid w:val="00D56CDD"/>
    <w:rsid w:val="00D81EA8"/>
    <w:rsid w:val="00DA5382"/>
    <w:rsid w:val="00DB2178"/>
    <w:rsid w:val="00DC74FF"/>
    <w:rsid w:val="00E169C3"/>
    <w:rsid w:val="00E24BFC"/>
    <w:rsid w:val="00E628A2"/>
    <w:rsid w:val="00EF19E7"/>
    <w:rsid w:val="00F4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E18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18B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E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1E18B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8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1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60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E18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18B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E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1E18B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8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1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6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3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381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13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11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43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53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735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5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0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39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2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Gunte, Kebebe</dc:creator>
  <cp:lastModifiedBy>Gunte, Kebebe</cp:lastModifiedBy>
  <cp:revision>2</cp:revision>
  <cp:lastPrinted>2013-05-13T13:06:00Z</cp:lastPrinted>
  <dcterms:created xsi:type="dcterms:W3CDTF">2013-05-13T19:01:00Z</dcterms:created>
  <dcterms:modified xsi:type="dcterms:W3CDTF">2013-05-13T19:01:00Z</dcterms:modified>
</cp:coreProperties>
</file>